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封丘县盐业体制改革联合工作组成员名单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长：王献臣 （县政府县长）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副组长：袁俊峰 （县委常委、县政府常务副县长）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张景华 （县政府副县长）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员：赵忠军 （县科工信局副局长）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范自坤 （县盐业局局长）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王明娣 （县总工会副主席）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朱永强 （县发改委副主任）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程伟红 （县人社局副局长）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赵自广 （县财政局副局长）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  胜 （县自然资源局副局长）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康思宇 （县医保局副局长）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贾自立 （县农业农村局副局长）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刘永建 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县商务局副局长）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张广强 （县卫健委副主任）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李杰民 （县市场监管局副局长）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焦慧娟 （县信访局副局长）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陈  萍 （县退役军人事务局副局长）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姚恒川 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（县机关事务管理局副局长）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王爱洲 （县司法局主任科员）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任佰阳 （县委组织部党员电化教育中心主任）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宋  涛 （县委编办机构编制电子政务中心主任）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杨文国 （县公安局党委委员）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盐业体制改革联合工作组下设办公室，具体负责推进盐业改革各项工作，县政府办副主任李长恩任办公室主任，县科工信局副局长赵忠军、县盐业局局长范自坤、县财政局副局长赵自广、县发改委副主任朱永强任办公室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C5F06"/>
    <w:rsid w:val="0BC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2019-11-29T07:33:00Z</dcterms:created>
  <dc:creator>信息专机</dc:creator>
  <cp:lastModifiedBy>信息专机</cp:lastModifiedBy>
  <dcterms:modified xsi:type="dcterms:W3CDTF">2019-11-29T07:34:03Z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