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小标宋简体" w:eastAsia="仿宋_GB2312" w:cs="方正小标宋简体"/>
          <w:color w:val="000000"/>
          <w:kern w:val="0"/>
          <w:sz w:val="28"/>
          <w:szCs w:val="28"/>
          <w:shd w:val="clear" w:color="auto" w:fill="FFFFFF"/>
        </w:rPr>
      </w:pPr>
    </w:p>
    <w:tbl>
      <w:tblPr>
        <w:tblStyle w:val="2"/>
        <w:tblpPr w:leftFromText="180" w:rightFromText="180" w:vertAnchor="text" w:horzAnchor="page" w:tblpX="1910" w:tblpY="1081"/>
        <w:tblOverlap w:val="never"/>
        <w:tblW w:w="8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封丘县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  <w:t>烟草制品零售点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区域范围界定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  <w:t>区域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  <w:t>城区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  <w:t>北至东风路、工业二路；南至封曹路；西至西封曹路、工业路；东至东干道、幸福路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  <w:t>乡镇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  <w:t>各乡镇政府所在地、农村沿主要公路形成的商业聚集区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  <w:t>行政村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2"/>
                <w:szCs w:val="32"/>
                <w:lang w:eastAsia="zh-CN"/>
              </w:rPr>
              <w:t>按政府行政区划除城区、乡镇以外的农村区域</w:t>
            </w:r>
          </w:p>
        </w:tc>
      </w:tr>
    </w:tbl>
    <w:p>
      <w:pPr>
        <w:widowControl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0" w:num="1"/>
      <w:rtlGutter w:val="1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9715500</wp:posOffset>
              </wp:positionV>
              <wp:extent cx="829945" cy="2044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8299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––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––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765pt;height:16.1pt;width:65.35pt;mso-position-horizontal:outside;mso-position-horizontal-relative:margin;mso-position-vertical-relative:page;mso-wrap-style:none;z-index:251659264;mso-width-relative:page;mso-height-relative:page;" filled="f" stroked="f" coordsize="21600,21600" o:gfxdata="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DjVRq/VAAAACgEAAA8AAAAAAAAAAQAgAAAAOAAAAGRycy9kb3ducmV2Lnht&#10;bFBLAQIUABQAAAAIAIdO4kDbGfZ/5gEAAMADAAAOAAAAAAAAAAEAIAAAADo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 xml:space="preserve">–– 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 xml:space="preserve"> ––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C1F18"/>
    <w:rsid w:val="036D4F42"/>
    <w:rsid w:val="194B1D64"/>
    <w:rsid w:val="333C1F18"/>
    <w:rsid w:val="5F7B5930"/>
    <w:rsid w:val="61EB4D81"/>
    <w:rsid w:val="71FFBE57"/>
    <w:rsid w:val="737E584A"/>
    <w:rsid w:val="73E76AF5"/>
    <w:rsid w:val="B3F7C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2021-10-20T11:18:00Z</dcterms:created>
  <dc:creator>吴扬</dc:creator>
  <cp:lastModifiedBy>administrator</cp:lastModifiedBy>
  <dcterms:modified xsi:type="dcterms:W3CDTF">2021-11-15T15:41:29Z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98CF3203A9B5497E9B281DD6FB518239</vt:lpwstr>
  </property>
</Properties>
</file>