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before="0" w:beforeAutospacing="0" w:after="0" w:afterAutospacing="0" w:line="240" w:lineRule="auto"/>
        <w:textAlignment w:val="baseline"/>
        <w:rPr>
          <w:rFonts w:ascii="Arial" w:hAnsi="Arial" w:eastAsia="宋体" w:cs="Arial"/>
          <w:b w:val="0"/>
          <w:i w:val="0"/>
          <w:caps w:val="0"/>
          <w:color w:val="666666"/>
          <w:spacing w:val="0"/>
          <w:w w:val="100"/>
          <w:sz w:val="24"/>
          <w:szCs w:val="24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i w:val="0"/>
          <w:caps w:val="0"/>
          <w:color w:val="666666"/>
          <w:spacing w:val="0"/>
          <w:w w:val="100"/>
          <w:sz w:val="29"/>
        </w:rPr>
        <w:t>附件：</w:t>
      </w:r>
    </w:p>
    <w:p>
      <w:pPr>
        <w:shd w:val="clear" w:color="auto" w:fill="FFFFFF"/>
        <w:snapToGrid w:val="0"/>
        <w:spacing w:before="0" w:beforeAutospacing="0" w:after="0" w:afterAutospacing="0" w:line="240" w:lineRule="auto"/>
        <w:ind w:firstLine="195"/>
        <w:jc w:val="center"/>
        <w:textAlignment w:val="baseline"/>
        <w:rPr>
          <w:rFonts w:ascii="黑体" w:hAnsi="黑体" w:eastAsia="黑体" w:cs="Arial"/>
          <w:b w:val="0"/>
          <w:i w:val="0"/>
          <w:caps w:val="0"/>
          <w:color w:val="666666"/>
          <w:spacing w:val="0"/>
          <w:w w:val="100"/>
          <w:sz w:val="24"/>
          <w:szCs w:val="24"/>
        </w:rPr>
      </w:pPr>
      <w:r>
        <w:rPr>
          <w:rFonts w:hint="eastAsia" w:ascii="黑体" w:hAnsi="黑体" w:eastAsia="黑体" w:cs="Arial"/>
          <w:b w:val="0"/>
          <w:i w:val="0"/>
          <w:caps w:val="0"/>
          <w:color w:val="666666"/>
          <w:spacing w:val="0"/>
          <w:w w:val="100"/>
          <w:sz w:val="32"/>
          <w:szCs w:val="32"/>
        </w:rPr>
        <w:t>封丘县2022年第一批房地产开发公司资质审批一览表</w:t>
      </w:r>
    </w:p>
    <w:tbl>
      <w:tblPr>
        <w:tblStyle w:val="5"/>
        <w:tblW w:w="1185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"/>
        <w:gridCol w:w="4905"/>
        <w:gridCol w:w="3155"/>
        <w:gridCol w:w="1000"/>
        <w:gridCol w:w="1058"/>
        <w:gridCol w:w="8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序号</w:t>
            </w:r>
          </w:p>
        </w:tc>
        <w:tc>
          <w:tcPr>
            <w:tcW w:w="4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企业名称</w:t>
            </w:r>
          </w:p>
        </w:tc>
        <w:tc>
          <w:tcPr>
            <w:tcW w:w="3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事项名称</w:t>
            </w: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资质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等级</w:t>
            </w: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审核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部门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审核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/>
                <w:bCs/>
                <w:i w:val="0"/>
                <w:caps w:val="0"/>
                <w:color w:val="666666"/>
                <w:spacing w:val="0"/>
                <w:w w:val="100"/>
                <w:sz w:val="21"/>
              </w:rPr>
              <w:t>意见</w:t>
            </w:r>
          </w:p>
        </w:tc>
      </w:tr>
      <w:tr>
        <w:tblPrEx>
          <w:shd w:val="clear" w:color="auto" w:fill="FFFFFF"/>
        </w:tblPrEx>
        <w:trPr>
          <w:trHeight w:val="855" w:hRule="atLeast"/>
        </w:trPr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新乡市圣基置业有限公司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房地产开发企业资质申请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二级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封丘县住房和城乡建设局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同意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封丘县新农众鑫市场建设开发有限公司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房地产开发企业资质申请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二级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封丘县住房和城乡建设局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同意</w:t>
            </w:r>
          </w:p>
        </w:tc>
      </w:tr>
      <w:tr>
        <w:tblPrEx>
          <w:shd w:val="clear" w:color="auto" w:fill="FFFFFF"/>
        </w:tblPrEx>
        <w:trPr>
          <w:trHeight w:val="855" w:hRule="atLeast"/>
        </w:trPr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新乡华岳置业有限公司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房地产开发企业资质申请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二级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封丘县住房和城乡建设局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同意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河南豫鼎置业有限公司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房地产开发企业资质申请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二级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封丘县住房和城乡建设局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  <w:t>同意</w:t>
            </w:r>
          </w:p>
        </w:tc>
      </w:tr>
      <w:tr>
        <w:tblPrEx>
          <w:shd w:val="clear" w:color="auto" w:fill="FFFFFF"/>
        </w:tblPrEx>
        <w:trPr>
          <w:trHeight w:val="443" w:hRule="atLeast"/>
        </w:trPr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DF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eastAsia="宋体" w:cs="Arial"/>
                <w:b w:val="0"/>
                <w:i w:val="0"/>
                <w:caps w:val="0"/>
                <w:color w:val="666666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 w:val="0"/>
        <w:spacing w:before="0" w:beforeAutospacing="0" w:after="200" w:afterAutospacing="0" w:line="220" w:lineRule="atLeast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文星标宋">
    <w:altName w:val="方正书宋_GBK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D16B6"/>
    <w:rsid w:val="000D6095"/>
    <w:rsid w:val="00323B43"/>
    <w:rsid w:val="00324610"/>
    <w:rsid w:val="0037349A"/>
    <w:rsid w:val="003D37D8"/>
    <w:rsid w:val="00426133"/>
    <w:rsid w:val="004358AB"/>
    <w:rsid w:val="004B5803"/>
    <w:rsid w:val="00550660"/>
    <w:rsid w:val="006358DF"/>
    <w:rsid w:val="00811415"/>
    <w:rsid w:val="008B7726"/>
    <w:rsid w:val="008F2631"/>
    <w:rsid w:val="009617D4"/>
    <w:rsid w:val="009631C1"/>
    <w:rsid w:val="00A763E7"/>
    <w:rsid w:val="00BA5FAD"/>
    <w:rsid w:val="00D31D50"/>
    <w:rsid w:val="00DB7748"/>
    <w:rsid w:val="00E8187C"/>
    <w:rsid w:val="00F707BA"/>
    <w:rsid w:val="00FA1BD2"/>
    <w:rsid w:val="00FB3E98"/>
    <w:rsid w:val="DEFF8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632</Characters>
  <Lines>5</Lines>
  <Paragraphs>1</Paragraphs>
  <TotalTime>3902</TotalTime>
  <ScaleCrop>false</ScaleCrop>
  <LinksUpToDate>false</LinksUpToDate>
  <CharactersWithSpaces>741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administrator</cp:lastModifiedBy>
  <dcterms:modified xsi:type="dcterms:W3CDTF">2022-02-23T10:58:55Z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